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主动公开文件装订要求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内页：文件原件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封皮：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深蓝色卡纸+透片（如图）</w:t>
      </w:r>
    </w:p>
    <w:p>
      <w:pPr>
        <w:numPr>
          <w:numId w:val="0"/>
        </w:numPr>
        <w:ind w:left="64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14900" cy="6617335"/>
            <wp:effectExtent l="0" t="0" r="0" b="12065"/>
            <wp:docPr id="1" name="图片 1" descr="微信图片_2021012616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6165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28E2"/>
    <w:multiLevelType w:val="singleLevel"/>
    <w:tmpl w:val="5F9228E2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5166"/>
    <w:rsid w:val="205D6A31"/>
    <w:rsid w:val="27D210A6"/>
    <w:rsid w:val="4C5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2021-01-26T08:47:37Z</dcterms:created>
  <dc:creator>dell</dc:creator>
  <cp:lastModifiedBy>郭娜</cp:lastModifiedBy>
  <dcterms:modified xsi:type="dcterms:W3CDTF">2021-01-26T08:53:47Z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